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45" w:rsidRPr="009E2645" w:rsidRDefault="009E2645" w:rsidP="009E26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645">
        <w:rPr>
          <w:rFonts w:ascii="Times New Roman" w:hAnsi="Times New Roman" w:cs="Times New Roman"/>
          <w:b/>
          <w:sz w:val="28"/>
          <w:szCs w:val="28"/>
        </w:rPr>
        <w:t>Типовая инструкция</w:t>
      </w:r>
    </w:p>
    <w:p w:rsidR="006B182E" w:rsidRDefault="009E2645" w:rsidP="009E26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645">
        <w:rPr>
          <w:rFonts w:ascii="Times New Roman" w:hAnsi="Times New Roman" w:cs="Times New Roman"/>
          <w:b/>
          <w:sz w:val="28"/>
          <w:szCs w:val="28"/>
        </w:rPr>
        <w:t xml:space="preserve">для родителей учащихся </w:t>
      </w:r>
      <w:r w:rsidRPr="009E2645"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МБОУ “СОШ </w:t>
      </w:r>
      <w:r w:rsidR="00CD7814">
        <w:rPr>
          <w:rFonts w:ascii="Times New Roman" w:hAnsi="Times New Roman" w:cs="Times New Roman"/>
          <w:b/>
          <w:sz w:val="28"/>
          <w:szCs w:val="28"/>
          <w:lang w:val="tt-RU"/>
        </w:rPr>
        <w:t>с</w:t>
      </w:r>
      <w:proofErr w:type="gramStart"/>
      <w:r w:rsidR="00CD7814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6B182E">
        <w:rPr>
          <w:rFonts w:ascii="Times New Roman" w:hAnsi="Times New Roman" w:cs="Times New Roman"/>
          <w:b/>
          <w:sz w:val="28"/>
          <w:szCs w:val="28"/>
          <w:lang w:val="tt-RU"/>
        </w:rPr>
        <w:t>Ч</w:t>
      </w:r>
      <w:proofErr w:type="gramEnd"/>
      <w:r w:rsidR="006B182E">
        <w:rPr>
          <w:rFonts w:ascii="Times New Roman" w:hAnsi="Times New Roman" w:cs="Times New Roman"/>
          <w:b/>
          <w:sz w:val="28"/>
          <w:szCs w:val="28"/>
          <w:lang w:val="tt-RU"/>
        </w:rPr>
        <w:t>алпы</w:t>
      </w:r>
      <w:r w:rsidRPr="009E2645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="006B182E">
        <w:rPr>
          <w:rFonts w:ascii="Times New Roman" w:hAnsi="Times New Roman" w:cs="Times New Roman"/>
          <w:b/>
          <w:sz w:val="28"/>
          <w:szCs w:val="28"/>
          <w:lang w:val="tt-RU"/>
        </w:rPr>
        <w:t>Азнакаевского м.р.</w:t>
      </w:r>
      <w:r w:rsidRPr="009E264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РТ </w:t>
      </w:r>
      <w:r w:rsidRPr="009E2645">
        <w:rPr>
          <w:rFonts w:ascii="Times New Roman" w:hAnsi="Times New Roman" w:cs="Times New Roman"/>
          <w:b/>
          <w:sz w:val="28"/>
          <w:szCs w:val="28"/>
        </w:rPr>
        <w:t>по переходу на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b/>
          <w:sz w:val="28"/>
          <w:szCs w:val="28"/>
        </w:rPr>
        <w:t>обучение с применением</w:t>
      </w:r>
    </w:p>
    <w:p w:rsidR="009E2645" w:rsidRDefault="009E2645" w:rsidP="006B1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645">
        <w:rPr>
          <w:rFonts w:ascii="Times New Roman" w:hAnsi="Times New Roman" w:cs="Times New Roman"/>
          <w:b/>
          <w:sz w:val="28"/>
          <w:szCs w:val="28"/>
        </w:rPr>
        <w:t xml:space="preserve"> электронного обучения и дистанционных</w:t>
      </w:r>
      <w:r w:rsidR="006B18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2645">
        <w:rPr>
          <w:rFonts w:ascii="Times New Roman" w:hAnsi="Times New Roman" w:cs="Times New Roman"/>
          <w:b/>
          <w:sz w:val="28"/>
          <w:szCs w:val="28"/>
        </w:rPr>
        <w:t>образовательных технологий</w:t>
      </w:r>
    </w:p>
    <w:p w:rsidR="009E2645" w:rsidRPr="009E2645" w:rsidRDefault="009E2645" w:rsidP="009E26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645" w:rsidRPr="009E2645" w:rsidRDefault="009E2645" w:rsidP="009E26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 xml:space="preserve">С целью снижению рисков распространения новой </w:t>
      </w:r>
      <w:proofErr w:type="spellStart"/>
      <w:r w:rsidRPr="009E264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E2645">
        <w:rPr>
          <w:rFonts w:ascii="Times New Roman" w:hAnsi="Times New Roman" w:cs="Times New Roman"/>
          <w:sz w:val="28"/>
          <w:szCs w:val="28"/>
        </w:rPr>
        <w:t xml:space="preserve"> инфекции в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у</w:t>
      </w:r>
      <w:proofErr w:type="spellStart"/>
      <w:r w:rsidRPr="009E2645">
        <w:rPr>
          <w:rFonts w:ascii="Times New Roman" w:hAnsi="Times New Roman" w:cs="Times New Roman"/>
          <w:sz w:val="28"/>
          <w:szCs w:val="28"/>
        </w:rPr>
        <w:t>чреждениях</w:t>
      </w:r>
      <w:proofErr w:type="spellEnd"/>
      <w:r w:rsidRPr="009E264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образования, реализующих дополнительные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 xml:space="preserve">общеобразовательные </w:t>
      </w:r>
      <w:proofErr w:type="spellStart"/>
      <w:r w:rsidRPr="009E2645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9E2645">
        <w:rPr>
          <w:rFonts w:ascii="Times New Roman" w:hAnsi="Times New Roman" w:cs="Times New Roman"/>
          <w:sz w:val="28"/>
          <w:szCs w:val="28"/>
        </w:rPr>
        <w:t xml:space="preserve"> программы </w:t>
      </w:r>
      <w:proofErr w:type="spellStart"/>
      <w:r w:rsidRPr="009E264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E2645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рекомендовано осуществить переход на их реализацию с применением электронного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обучения и дистанционных образовательных технологий.</w:t>
      </w:r>
    </w:p>
    <w:p w:rsidR="009E2645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 xml:space="preserve">1. Учащийся МБОУ “СОШ </w:t>
      </w:r>
      <w:proofErr w:type="spellStart"/>
      <w:r w:rsidR="00CD781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D7814">
        <w:rPr>
          <w:rFonts w:ascii="Times New Roman" w:hAnsi="Times New Roman" w:cs="Times New Roman"/>
          <w:sz w:val="28"/>
          <w:szCs w:val="28"/>
        </w:rPr>
        <w:t>.</w:t>
      </w:r>
      <w:r w:rsidR="006B182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6B182E">
        <w:rPr>
          <w:rFonts w:ascii="Times New Roman" w:hAnsi="Times New Roman" w:cs="Times New Roman"/>
          <w:sz w:val="28"/>
          <w:szCs w:val="28"/>
        </w:rPr>
        <w:t>алпы</w:t>
      </w:r>
      <w:proofErr w:type="spellEnd"/>
      <w:r w:rsidRPr="009E2645">
        <w:rPr>
          <w:rFonts w:ascii="Times New Roman" w:hAnsi="Times New Roman" w:cs="Times New Roman"/>
          <w:sz w:val="28"/>
          <w:szCs w:val="28"/>
        </w:rPr>
        <w:t>”</w:t>
      </w:r>
      <w:r w:rsidR="006B1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814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CD7814">
        <w:rPr>
          <w:rFonts w:ascii="Times New Roman" w:hAnsi="Times New Roman" w:cs="Times New Roman"/>
          <w:sz w:val="28"/>
          <w:szCs w:val="28"/>
        </w:rPr>
        <w:t xml:space="preserve"> м.р.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РТ </w:t>
      </w:r>
      <w:r w:rsidRPr="009E2645">
        <w:rPr>
          <w:rFonts w:ascii="Times New Roman" w:hAnsi="Times New Roman" w:cs="Times New Roman"/>
          <w:sz w:val="28"/>
          <w:szCs w:val="28"/>
        </w:rPr>
        <w:t>будет проинформирован о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сроках и порядке перехода Орган</w:t>
      </w:r>
      <w:r w:rsidR="006B182E">
        <w:rPr>
          <w:rFonts w:ascii="Times New Roman" w:hAnsi="Times New Roman" w:cs="Times New Roman"/>
          <w:sz w:val="28"/>
          <w:szCs w:val="28"/>
        </w:rPr>
        <w:t>изации на единую форму обучения</w:t>
      </w:r>
      <w:r w:rsidRPr="009E2645">
        <w:rPr>
          <w:rFonts w:ascii="Times New Roman" w:hAnsi="Times New Roman" w:cs="Times New Roman"/>
          <w:sz w:val="28"/>
          <w:szCs w:val="28"/>
        </w:rPr>
        <w:t>- обучение с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использованием дистанционных образовательных технологий, о порядке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сопровождения образовательного процесса.</w:t>
      </w:r>
    </w:p>
    <w:p w:rsidR="009E2645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>2. Для реализации указанной формы обучения учащийся должен быть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обеспечен необходимыми техническими средствами (планшет, ноутбук, компьютер,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возможность работы в сети «Интернет», необходимые электронные ресурсы).</w:t>
      </w:r>
    </w:p>
    <w:p w:rsidR="009E2645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>3. На сайте Организации учащийся может получить рекомендации по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следующим вопросам:</w:t>
      </w:r>
    </w:p>
    <w:p w:rsidR="009E2645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>- о минимальном наборе электронных ресурсов, которые допускаются к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использованию в учебном процессе (существующие платформы, электронные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ресурсы);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E2645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>- о расписании занятий объединений;</w:t>
      </w:r>
    </w:p>
    <w:p w:rsidR="009E2645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>- ознакомиться с календарно-тематическим планом работы объединений.</w:t>
      </w:r>
    </w:p>
    <w:p w:rsidR="0080458B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>4. Для обеспечения занятости учащихся в свободное от дистанционного обучения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время, родителям необходимо также вести разъяснительную беседу с детьми о режиме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посещения общественных мест в сложный эпидемиологический период.</w:t>
      </w:r>
    </w:p>
    <w:sectPr w:rsidR="0080458B" w:rsidRPr="009E2645" w:rsidSect="00CE7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260"/>
    <w:rsid w:val="006B182E"/>
    <w:rsid w:val="0080458B"/>
    <w:rsid w:val="008A5260"/>
    <w:rsid w:val="009E2645"/>
    <w:rsid w:val="00CD7814"/>
    <w:rsid w:val="00CE7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0205000704@edu.tatar.ru</dc:creator>
  <cp:lastModifiedBy>igg-Sclp@yandex.ru</cp:lastModifiedBy>
  <cp:revision>2</cp:revision>
  <dcterms:created xsi:type="dcterms:W3CDTF">2020-04-11T11:29:00Z</dcterms:created>
  <dcterms:modified xsi:type="dcterms:W3CDTF">2020-04-11T11:29:00Z</dcterms:modified>
</cp:coreProperties>
</file>